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85" w:rsidRDefault="00D61C85" w:rsidP="00CD7AE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5251704" cy="853440"/>
            <wp:effectExtent l="0" t="0" r="635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1_Logofamilienfreundlichegemein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51704" cy="853440"/>
                    </a:xfrm>
                    <a:prstGeom prst="rect">
                      <a:avLst/>
                    </a:prstGeom>
                  </pic:spPr>
                </pic:pic>
              </a:graphicData>
            </a:graphic>
          </wp:inline>
        </w:drawing>
      </w:r>
    </w:p>
    <w:p w:rsidR="00CD7AE7" w:rsidRPr="00CD7AE7" w:rsidRDefault="00CD7AE7" w:rsidP="00CD7AE7">
      <w:pPr>
        <w:spacing w:before="100" w:beforeAutospacing="1" w:after="100" w:afterAutospacing="1" w:line="240" w:lineRule="auto"/>
        <w:rPr>
          <w:rFonts w:ascii="Times New Roman" w:eastAsia="Times New Roman" w:hAnsi="Times New Roman" w:cs="Times New Roman"/>
          <w:sz w:val="24"/>
          <w:szCs w:val="24"/>
          <w:lang w:eastAsia="de-DE"/>
        </w:rPr>
      </w:pPr>
      <w:r w:rsidRPr="00CD7AE7">
        <w:rPr>
          <w:rFonts w:ascii="Times New Roman" w:eastAsia="Times New Roman" w:hAnsi="Times New Roman" w:cs="Times New Roman"/>
          <w:sz w:val="24"/>
          <w:szCs w:val="24"/>
          <w:lang w:eastAsia="de-DE"/>
        </w:rPr>
        <w:t xml:space="preserve">Die Familien- und Kinderfreundlichkeit ist ein zentrales Thema für Österreichs Gemeinden, Städte und (Klein)Regionen. Wenn sich junge Menschen in einer Gemeinde ansiedeln, wird die Entwicklung der Gemeinde gefördert. Wenn das Zusammenleben in den Familien gelingt, gestaltet sich auch das gesellschaftliche Miteinander problemloser und erfolgreicher. Wo das Miteinander von Jung und Alt funktioniert, gewinnt eine Gemeinde an Wohn- und Lebensqualität. </w:t>
      </w:r>
    </w:p>
    <w:p w:rsidR="00CD7AE7" w:rsidRPr="00CD7AE7" w:rsidRDefault="00CD7AE7" w:rsidP="00CD7AE7">
      <w:pPr>
        <w:spacing w:before="100" w:beforeAutospacing="1" w:after="100" w:afterAutospacing="1" w:line="240" w:lineRule="auto"/>
        <w:rPr>
          <w:rFonts w:ascii="Times New Roman" w:eastAsia="Times New Roman" w:hAnsi="Times New Roman" w:cs="Times New Roman"/>
          <w:sz w:val="24"/>
          <w:szCs w:val="24"/>
          <w:lang w:eastAsia="de-DE"/>
        </w:rPr>
      </w:pPr>
      <w:r w:rsidRPr="00CD7AE7">
        <w:rPr>
          <w:rFonts w:ascii="Times New Roman" w:eastAsia="Times New Roman" w:hAnsi="Times New Roman" w:cs="Times New Roman"/>
          <w:sz w:val="24"/>
          <w:szCs w:val="24"/>
          <w:lang w:eastAsia="de-DE"/>
        </w:rPr>
        <w:t xml:space="preserve">Das Audit </w:t>
      </w:r>
      <w:r w:rsidRPr="00CD7AE7">
        <w:rPr>
          <w:rFonts w:ascii="Times New Roman" w:eastAsia="Times New Roman" w:hAnsi="Times New Roman" w:cs="Times New Roman"/>
          <w:b/>
          <w:bCs/>
          <w:sz w:val="24"/>
          <w:szCs w:val="24"/>
          <w:lang w:eastAsia="de-DE"/>
        </w:rPr>
        <w:t>„Familienfreundliche Gemeinde“</w:t>
      </w:r>
      <w:r w:rsidRPr="00CD7AE7">
        <w:rPr>
          <w:rFonts w:ascii="Times New Roman" w:eastAsia="Times New Roman" w:hAnsi="Times New Roman" w:cs="Times New Roman"/>
          <w:sz w:val="24"/>
          <w:szCs w:val="24"/>
          <w:lang w:eastAsia="de-DE"/>
        </w:rPr>
        <w:t xml:space="preserve"> ist ein Instrument zur Gemeindeentwicklung hinsichtlich Familien- und Kinderfreundlichkeit. Das Audit-Erhebungsinstrument wurde auf Initiative des Bundes entwickelt und kann von den teilnehmenden Gemeinden durchgeführt werden. Unter Einbindung der gesamten Bevölkerung wird erhoben, wie kinder- und familienfreundlich eine Gemeinde ist und welche Angebote und Hilfestellungen es für Familien in der Gemeinde gibt. </w:t>
      </w:r>
    </w:p>
    <w:p w:rsidR="00CD7AE7" w:rsidRPr="00CD7AE7" w:rsidRDefault="00CD7AE7" w:rsidP="00CD7AE7">
      <w:pPr>
        <w:spacing w:before="100" w:beforeAutospacing="1" w:after="100" w:afterAutospacing="1" w:line="240" w:lineRule="auto"/>
        <w:rPr>
          <w:rFonts w:ascii="Times New Roman" w:eastAsia="Times New Roman" w:hAnsi="Times New Roman" w:cs="Times New Roman"/>
          <w:sz w:val="24"/>
          <w:szCs w:val="24"/>
          <w:lang w:eastAsia="de-DE"/>
        </w:rPr>
      </w:pPr>
      <w:r w:rsidRPr="00CD7AE7">
        <w:rPr>
          <w:rFonts w:ascii="Times New Roman" w:eastAsia="Times New Roman" w:hAnsi="Times New Roman" w:cs="Times New Roman"/>
          <w:sz w:val="24"/>
          <w:szCs w:val="24"/>
          <w:lang w:eastAsia="de-DE"/>
        </w:rPr>
        <w:t xml:space="preserve">Das Audit </w:t>
      </w:r>
      <w:r w:rsidRPr="00CD7AE7">
        <w:rPr>
          <w:rFonts w:ascii="Times New Roman" w:eastAsia="Times New Roman" w:hAnsi="Times New Roman" w:cs="Times New Roman"/>
          <w:b/>
          <w:bCs/>
          <w:sz w:val="24"/>
          <w:szCs w:val="24"/>
          <w:lang w:eastAsia="de-DE"/>
        </w:rPr>
        <w:t>„Familienfreundliche Gemeinde“</w:t>
      </w:r>
      <w:r w:rsidRPr="00CD7AE7">
        <w:rPr>
          <w:rFonts w:ascii="Times New Roman" w:eastAsia="Times New Roman" w:hAnsi="Times New Roman" w:cs="Times New Roman"/>
          <w:sz w:val="24"/>
          <w:szCs w:val="24"/>
          <w:lang w:eastAsia="de-DE"/>
        </w:rPr>
        <w:t xml:space="preserve">  führt in der Gemeinde zu einem Prozess mit folgenden Vorteilen: </w:t>
      </w:r>
    </w:p>
    <w:p w:rsidR="00CD7AE7" w:rsidRPr="00CD7AE7" w:rsidRDefault="00CD7AE7" w:rsidP="00CD7AE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D7AE7">
        <w:rPr>
          <w:rFonts w:ascii="Times New Roman" w:eastAsia="Times New Roman" w:hAnsi="Times New Roman" w:cs="Times New Roman"/>
          <w:sz w:val="24"/>
          <w:szCs w:val="24"/>
          <w:lang w:eastAsia="de-DE"/>
        </w:rPr>
        <w:t xml:space="preserve">Das Audit gibt einen </w:t>
      </w:r>
      <w:r w:rsidRPr="00CD7AE7">
        <w:rPr>
          <w:rFonts w:ascii="Times New Roman" w:eastAsia="Times New Roman" w:hAnsi="Times New Roman" w:cs="Times New Roman"/>
          <w:b/>
          <w:bCs/>
          <w:sz w:val="24"/>
          <w:szCs w:val="24"/>
          <w:lang w:eastAsia="de-DE"/>
        </w:rPr>
        <w:t>vollständigen Überblick</w:t>
      </w:r>
      <w:r w:rsidRPr="00CD7AE7">
        <w:rPr>
          <w:rFonts w:ascii="Times New Roman" w:eastAsia="Times New Roman" w:hAnsi="Times New Roman" w:cs="Times New Roman"/>
          <w:sz w:val="24"/>
          <w:szCs w:val="24"/>
          <w:lang w:eastAsia="de-DE"/>
        </w:rPr>
        <w:t xml:space="preserve"> über familienrelevante Angebote in der Gemeinde, da diese systematisch und vollständig erfasst werden. </w:t>
      </w:r>
    </w:p>
    <w:p w:rsidR="00CD7AE7" w:rsidRPr="00CD7AE7" w:rsidRDefault="00CD7AE7" w:rsidP="00CD7AE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D7AE7">
        <w:rPr>
          <w:rFonts w:ascii="Times New Roman" w:eastAsia="Times New Roman" w:hAnsi="Times New Roman" w:cs="Times New Roman"/>
          <w:sz w:val="24"/>
          <w:szCs w:val="24"/>
          <w:lang w:eastAsia="de-DE"/>
        </w:rPr>
        <w:t xml:space="preserve">Durch die Zusammenarbeit kommt es zu einer </w:t>
      </w:r>
      <w:r w:rsidRPr="00CD7AE7">
        <w:rPr>
          <w:rFonts w:ascii="Times New Roman" w:eastAsia="Times New Roman" w:hAnsi="Times New Roman" w:cs="Times New Roman"/>
          <w:b/>
          <w:bCs/>
          <w:sz w:val="24"/>
          <w:szCs w:val="24"/>
          <w:lang w:eastAsia="de-DE"/>
        </w:rPr>
        <w:t>stärkeren Vernetzung</w:t>
      </w:r>
      <w:r w:rsidRPr="00CD7AE7">
        <w:rPr>
          <w:rFonts w:ascii="Times New Roman" w:eastAsia="Times New Roman" w:hAnsi="Times New Roman" w:cs="Times New Roman"/>
          <w:sz w:val="24"/>
          <w:szCs w:val="24"/>
          <w:lang w:eastAsia="de-DE"/>
        </w:rPr>
        <w:t xml:space="preserve"> der Gruppen und Initiativen, die sich für Kinder und Familien einsetzen. </w:t>
      </w:r>
    </w:p>
    <w:p w:rsidR="00CD7AE7" w:rsidRPr="00CD7AE7" w:rsidRDefault="00CD7AE7" w:rsidP="00CD7AE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D7AE7">
        <w:rPr>
          <w:rFonts w:ascii="Times New Roman" w:eastAsia="Times New Roman" w:hAnsi="Times New Roman" w:cs="Times New Roman"/>
          <w:sz w:val="24"/>
          <w:szCs w:val="24"/>
          <w:lang w:eastAsia="de-DE"/>
        </w:rPr>
        <w:t xml:space="preserve">Durch die Einbindung in den Auditprozess wächst das </w:t>
      </w:r>
      <w:r w:rsidRPr="00CD7AE7">
        <w:rPr>
          <w:rFonts w:ascii="Times New Roman" w:eastAsia="Times New Roman" w:hAnsi="Times New Roman" w:cs="Times New Roman"/>
          <w:b/>
          <w:bCs/>
          <w:sz w:val="24"/>
          <w:szCs w:val="24"/>
          <w:lang w:eastAsia="de-DE"/>
        </w:rPr>
        <w:t>Interesse</w:t>
      </w:r>
      <w:r w:rsidRPr="00CD7AE7">
        <w:rPr>
          <w:rFonts w:ascii="Times New Roman" w:eastAsia="Times New Roman" w:hAnsi="Times New Roman" w:cs="Times New Roman"/>
          <w:sz w:val="24"/>
          <w:szCs w:val="24"/>
          <w:lang w:eastAsia="de-DE"/>
        </w:rPr>
        <w:t xml:space="preserve"> der </w:t>
      </w:r>
      <w:proofErr w:type="spellStart"/>
      <w:r w:rsidRPr="00CD7AE7">
        <w:rPr>
          <w:rFonts w:ascii="Times New Roman" w:eastAsia="Times New Roman" w:hAnsi="Times New Roman" w:cs="Times New Roman"/>
          <w:sz w:val="24"/>
          <w:szCs w:val="24"/>
          <w:lang w:eastAsia="de-DE"/>
        </w:rPr>
        <w:t>BürgerInnen</w:t>
      </w:r>
      <w:proofErr w:type="spellEnd"/>
      <w:r w:rsidRPr="00CD7AE7">
        <w:rPr>
          <w:rFonts w:ascii="Times New Roman" w:eastAsia="Times New Roman" w:hAnsi="Times New Roman" w:cs="Times New Roman"/>
          <w:sz w:val="24"/>
          <w:szCs w:val="24"/>
          <w:lang w:eastAsia="de-DE"/>
        </w:rPr>
        <w:t xml:space="preserve"> an der </w:t>
      </w:r>
      <w:r w:rsidRPr="00CD7AE7">
        <w:rPr>
          <w:rFonts w:ascii="Times New Roman" w:eastAsia="Times New Roman" w:hAnsi="Times New Roman" w:cs="Times New Roman"/>
          <w:b/>
          <w:bCs/>
          <w:sz w:val="24"/>
          <w:szCs w:val="24"/>
          <w:lang w:eastAsia="de-DE"/>
        </w:rPr>
        <w:t>Mitbestimmung und Mitgestaltung</w:t>
      </w:r>
      <w:r w:rsidRPr="00CD7AE7">
        <w:rPr>
          <w:rFonts w:ascii="Times New Roman" w:eastAsia="Times New Roman" w:hAnsi="Times New Roman" w:cs="Times New Roman"/>
          <w:sz w:val="24"/>
          <w:szCs w:val="24"/>
          <w:lang w:eastAsia="de-DE"/>
        </w:rPr>
        <w:t xml:space="preserve"> in der Gemeinde. </w:t>
      </w:r>
    </w:p>
    <w:p w:rsidR="00CD7AE7" w:rsidRPr="00CD7AE7" w:rsidRDefault="00CD7AE7" w:rsidP="00CD7AE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D7AE7">
        <w:rPr>
          <w:rFonts w:ascii="Times New Roman" w:eastAsia="Times New Roman" w:hAnsi="Times New Roman" w:cs="Times New Roman"/>
          <w:sz w:val="24"/>
          <w:szCs w:val="24"/>
          <w:lang w:eastAsia="de-DE"/>
        </w:rPr>
        <w:t xml:space="preserve">Vor allem junge Menschen werden dafür interessiert, an der Planung und Umsetzung </w:t>
      </w:r>
      <w:r w:rsidRPr="00CD7AE7">
        <w:rPr>
          <w:rFonts w:ascii="Times New Roman" w:eastAsia="Times New Roman" w:hAnsi="Times New Roman" w:cs="Times New Roman"/>
          <w:b/>
          <w:bCs/>
          <w:sz w:val="24"/>
          <w:szCs w:val="24"/>
          <w:lang w:eastAsia="de-DE"/>
        </w:rPr>
        <w:t>kommunaler Projekte mitzuwirken</w:t>
      </w:r>
      <w:r w:rsidRPr="00CD7AE7">
        <w:rPr>
          <w:rFonts w:ascii="Times New Roman" w:eastAsia="Times New Roman" w:hAnsi="Times New Roman" w:cs="Times New Roman"/>
          <w:sz w:val="24"/>
          <w:szCs w:val="24"/>
          <w:lang w:eastAsia="de-DE"/>
        </w:rPr>
        <w:t xml:space="preserve"> (z. B. Planung von Spiel- und Freizeitanlagen). </w:t>
      </w:r>
    </w:p>
    <w:p w:rsidR="00CD7AE7" w:rsidRPr="00CD7AE7" w:rsidRDefault="00CD7AE7" w:rsidP="00CD7AE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D7AE7">
        <w:rPr>
          <w:rFonts w:ascii="Times New Roman" w:eastAsia="Times New Roman" w:hAnsi="Times New Roman" w:cs="Times New Roman"/>
          <w:sz w:val="24"/>
          <w:szCs w:val="24"/>
          <w:lang w:eastAsia="de-DE"/>
        </w:rPr>
        <w:t xml:space="preserve">Durch den Auditprozess werden </w:t>
      </w:r>
      <w:r w:rsidRPr="00CD7AE7">
        <w:rPr>
          <w:rFonts w:ascii="Times New Roman" w:eastAsia="Times New Roman" w:hAnsi="Times New Roman" w:cs="Times New Roman"/>
          <w:b/>
          <w:bCs/>
          <w:sz w:val="24"/>
          <w:szCs w:val="24"/>
          <w:lang w:eastAsia="de-DE"/>
        </w:rPr>
        <w:t>Aktionsprogramme für die Zukunft</w:t>
      </w:r>
      <w:r w:rsidRPr="00CD7AE7">
        <w:rPr>
          <w:rFonts w:ascii="Times New Roman" w:eastAsia="Times New Roman" w:hAnsi="Times New Roman" w:cs="Times New Roman"/>
          <w:sz w:val="24"/>
          <w:szCs w:val="24"/>
          <w:lang w:eastAsia="de-DE"/>
        </w:rPr>
        <w:t xml:space="preserve"> erarbeitet, die durch die Einbindung der </w:t>
      </w:r>
      <w:proofErr w:type="spellStart"/>
      <w:r w:rsidRPr="00CD7AE7">
        <w:rPr>
          <w:rFonts w:ascii="Times New Roman" w:eastAsia="Times New Roman" w:hAnsi="Times New Roman" w:cs="Times New Roman"/>
          <w:sz w:val="24"/>
          <w:szCs w:val="24"/>
          <w:lang w:eastAsia="de-DE"/>
        </w:rPr>
        <w:t>BürgerInnen</w:t>
      </w:r>
      <w:proofErr w:type="spellEnd"/>
      <w:r w:rsidRPr="00CD7AE7">
        <w:rPr>
          <w:rFonts w:ascii="Times New Roman" w:eastAsia="Times New Roman" w:hAnsi="Times New Roman" w:cs="Times New Roman"/>
          <w:sz w:val="24"/>
          <w:szCs w:val="24"/>
          <w:lang w:eastAsia="de-DE"/>
        </w:rPr>
        <w:t>, der Gruppen und Initiativen eine hohe Akzeptanz finden und mitgetragen werden.</w:t>
      </w:r>
    </w:p>
    <w:p w:rsidR="00CD7AE7" w:rsidRPr="00CD7AE7" w:rsidRDefault="00CD7AE7" w:rsidP="00CD7AE7">
      <w:pPr>
        <w:spacing w:before="100" w:beforeAutospacing="1" w:after="100" w:afterAutospacing="1" w:line="240" w:lineRule="auto"/>
        <w:rPr>
          <w:rFonts w:ascii="Times New Roman" w:eastAsia="Times New Roman" w:hAnsi="Times New Roman" w:cs="Times New Roman"/>
          <w:sz w:val="24"/>
          <w:szCs w:val="24"/>
          <w:lang w:eastAsia="de-DE"/>
        </w:rPr>
      </w:pPr>
      <w:r w:rsidRPr="00CD7AE7">
        <w:rPr>
          <w:rFonts w:ascii="Times New Roman" w:eastAsia="Times New Roman" w:hAnsi="Times New Roman" w:cs="Times New Roman"/>
          <w:sz w:val="24"/>
          <w:szCs w:val="24"/>
          <w:lang w:eastAsia="de-DE"/>
        </w:rPr>
        <w:t xml:space="preserve">Mit einem einstimmigen Gemeinderatsbeschluss hat sich die </w:t>
      </w:r>
      <w:r w:rsidR="006F66BA">
        <w:rPr>
          <w:rFonts w:ascii="Times New Roman" w:eastAsia="Times New Roman" w:hAnsi="Times New Roman" w:cs="Times New Roman"/>
          <w:sz w:val="24"/>
          <w:szCs w:val="24"/>
          <w:lang w:eastAsia="de-DE"/>
        </w:rPr>
        <w:t>Gemeinde Berg im Drautal</w:t>
      </w:r>
      <w:r w:rsidRPr="00CD7AE7">
        <w:rPr>
          <w:rFonts w:ascii="Times New Roman" w:eastAsia="Times New Roman" w:hAnsi="Times New Roman" w:cs="Times New Roman"/>
          <w:sz w:val="24"/>
          <w:szCs w:val="24"/>
          <w:lang w:eastAsia="de-DE"/>
        </w:rPr>
        <w:t xml:space="preserve"> dazu entschlossen sich dem Audit</w:t>
      </w:r>
      <w:r w:rsidRPr="00CD7AE7">
        <w:rPr>
          <w:rFonts w:ascii="Times New Roman" w:eastAsia="Times New Roman" w:hAnsi="Times New Roman" w:cs="Times New Roman"/>
          <w:b/>
          <w:bCs/>
          <w:sz w:val="24"/>
          <w:szCs w:val="24"/>
          <w:lang w:eastAsia="de-DE"/>
        </w:rPr>
        <w:t xml:space="preserve"> „Familienfreundliche Gemeinde“</w:t>
      </w:r>
      <w:r w:rsidRPr="00CD7AE7">
        <w:rPr>
          <w:rFonts w:ascii="Times New Roman" w:eastAsia="Times New Roman" w:hAnsi="Times New Roman" w:cs="Times New Roman"/>
          <w:sz w:val="24"/>
          <w:szCs w:val="24"/>
          <w:lang w:eastAsia="de-DE"/>
        </w:rPr>
        <w:t xml:space="preserve"> zu unterziehen.</w:t>
      </w:r>
      <w:r w:rsidRPr="00CD7AE7">
        <w:rPr>
          <w:rFonts w:ascii="Times New Roman" w:eastAsia="Times New Roman" w:hAnsi="Times New Roman" w:cs="Times New Roman"/>
          <w:sz w:val="24"/>
          <w:szCs w:val="24"/>
          <w:lang w:eastAsia="de-DE"/>
        </w:rPr>
        <w:br/>
      </w:r>
      <w:r w:rsidRPr="00CD7AE7">
        <w:rPr>
          <w:rFonts w:ascii="Times New Roman" w:eastAsia="Times New Roman" w:hAnsi="Times New Roman" w:cs="Times New Roman"/>
          <w:sz w:val="24"/>
          <w:szCs w:val="24"/>
          <w:lang w:eastAsia="de-DE"/>
        </w:rPr>
        <w:br/>
        <w:t>Durch das Audit soll eine bedarfsgerechte, generationenübergreifende Weiterentwicklung und Nachhaltigkeit für unsere Gemeinde gewährleistet werden.</w:t>
      </w:r>
    </w:p>
    <w:p w:rsidR="00CD7AE7" w:rsidRPr="00CD7AE7" w:rsidRDefault="00CD7AE7" w:rsidP="00CD7AE7">
      <w:pPr>
        <w:spacing w:before="100" w:beforeAutospacing="1" w:after="100" w:afterAutospacing="1" w:line="240" w:lineRule="auto"/>
        <w:rPr>
          <w:rFonts w:ascii="Times New Roman" w:eastAsia="Times New Roman" w:hAnsi="Times New Roman" w:cs="Times New Roman"/>
          <w:sz w:val="24"/>
          <w:szCs w:val="24"/>
          <w:lang w:eastAsia="de-DE"/>
        </w:rPr>
      </w:pPr>
      <w:r w:rsidRPr="00CD7AE7">
        <w:rPr>
          <w:rFonts w:ascii="Times New Roman" w:eastAsia="Times New Roman" w:hAnsi="Times New Roman" w:cs="Times New Roman"/>
          <w:sz w:val="24"/>
          <w:szCs w:val="24"/>
          <w:lang w:eastAsia="de-DE"/>
        </w:rPr>
        <w:t xml:space="preserve">Die installierte Projektgruppe hat die Aufgabe den IST-Zustand der Gemeinde </w:t>
      </w:r>
      <w:r w:rsidR="006F66BA">
        <w:rPr>
          <w:rFonts w:ascii="Times New Roman" w:eastAsia="Times New Roman" w:hAnsi="Times New Roman" w:cs="Times New Roman"/>
          <w:sz w:val="24"/>
          <w:szCs w:val="24"/>
          <w:lang w:eastAsia="de-DE"/>
        </w:rPr>
        <w:t>Berg</w:t>
      </w:r>
      <w:r w:rsidRPr="00CD7AE7">
        <w:rPr>
          <w:rFonts w:ascii="Times New Roman" w:eastAsia="Times New Roman" w:hAnsi="Times New Roman" w:cs="Times New Roman"/>
          <w:sz w:val="24"/>
          <w:szCs w:val="24"/>
          <w:lang w:eastAsia="de-DE"/>
        </w:rPr>
        <w:t xml:space="preserve"> zu erheben. In weiterer Folge wird der SOLL-Zustand ermittelt – in welchem Bereich in der Gemeinde noch etwas fehlt bzw. wo kann etwas verbessert werden. </w:t>
      </w:r>
    </w:p>
    <w:p w:rsidR="00CD7AE7" w:rsidRPr="00CD7AE7" w:rsidRDefault="00CD7AE7" w:rsidP="00CD7AE7">
      <w:pPr>
        <w:spacing w:before="100" w:beforeAutospacing="1" w:after="100" w:afterAutospacing="1" w:line="240" w:lineRule="auto"/>
        <w:rPr>
          <w:rFonts w:ascii="Times New Roman" w:eastAsia="Times New Roman" w:hAnsi="Times New Roman" w:cs="Times New Roman"/>
          <w:sz w:val="24"/>
          <w:szCs w:val="24"/>
          <w:lang w:eastAsia="de-DE"/>
        </w:rPr>
      </w:pPr>
      <w:r w:rsidRPr="00CD7AE7">
        <w:rPr>
          <w:rFonts w:ascii="Times New Roman" w:eastAsia="Times New Roman" w:hAnsi="Times New Roman" w:cs="Times New Roman"/>
          <w:sz w:val="24"/>
          <w:szCs w:val="24"/>
          <w:lang w:eastAsia="de-DE"/>
        </w:rPr>
        <w:t>Da jede Generation unterschiedliche Ansprüche, Interessen und Bedürfnisse hat, ist es wichtig Personen aus unterschiedlichen Generationen in das Projekt miteinzubeziehen.</w:t>
      </w:r>
    </w:p>
    <w:p w:rsidR="00CD7AE7" w:rsidRDefault="00CD7AE7" w:rsidP="00CD7AE7">
      <w:pPr>
        <w:spacing w:before="100" w:beforeAutospacing="1" w:after="100" w:afterAutospacing="1" w:line="240" w:lineRule="auto"/>
        <w:rPr>
          <w:rFonts w:ascii="Times New Roman" w:hAnsi="Times New Roman" w:cs="Times New Roman"/>
        </w:rPr>
      </w:pPr>
      <w:r w:rsidRPr="00CD7AE7">
        <w:rPr>
          <w:rFonts w:ascii="Times New Roman" w:eastAsia="Times New Roman" w:hAnsi="Times New Roman" w:cs="Times New Roman"/>
          <w:b/>
          <w:bCs/>
          <w:sz w:val="24"/>
          <w:szCs w:val="24"/>
          <w:lang w:eastAsia="de-DE"/>
        </w:rPr>
        <w:t xml:space="preserve">Interessierte </w:t>
      </w:r>
      <w:proofErr w:type="spellStart"/>
      <w:r w:rsidRPr="00CD7AE7">
        <w:rPr>
          <w:rFonts w:ascii="Times New Roman" w:eastAsia="Times New Roman" w:hAnsi="Times New Roman" w:cs="Times New Roman"/>
          <w:b/>
          <w:bCs/>
          <w:sz w:val="24"/>
          <w:szCs w:val="24"/>
          <w:lang w:eastAsia="de-DE"/>
        </w:rPr>
        <w:t>GemeindebürgerInnen</w:t>
      </w:r>
      <w:proofErr w:type="spellEnd"/>
      <w:r w:rsidRPr="00CD7AE7">
        <w:rPr>
          <w:rFonts w:ascii="Times New Roman" w:eastAsia="Times New Roman" w:hAnsi="Times New Roman" w:cs="Times New Roman"/>
          <w:b/>
          <w:bCs/>
          <w:sz w:val="24"/>
          <w:szCs w:val="24"/>
          <w:lang w:eastAsia="de-DE"/>
        </w:rPr>
        <w:t xml:space="preserve">, die sich AKTIV einbringen möchten, sind herzlich zur Mitarbeit eingeladen. </w:t>
      </w:r>
      <w:r w:rsidRPr="00CD7AE7">
        <w:rPr>
          <w:rFonts w:ascii="Times New Roman" w:eastAsia="Times New Roman" w:hAnsi="Times New Roman" w:cs="Times New Roman"/>
          <w:sz w:val="24"/>
          <w:szCs w:val="24"/>
          <w:lang w:eastAsia="de-DE"/>
        </w:rPr>
        <w:t xml:space="preserve">Anmeldung </w:t>
      </w:r>
      <w:r w:rsidR="00E1111B">
        <w:rPr>
          <w:rFonts w:ascii="Times New Roman" w:eastAsia="Times New Roman" w:hAnsi="Times New Roman" w:cs="Times New Roman"/>
          <w:sz w:val="24"/>
          <w:szCs w:val="24"/>
          <w:lang w:eastAsia="de-DE"/>
        </w:rPr>
        <w:t>bitte direkt bei Projektleiter</w:t>
      </w:r>
      <w:bookmarkStart w:id="0" w:name="_GoBack"/>
      <w:bookmarkEnd w:id="0"/>
      <w:r w:rsidRPr="00CD7AE7">
        <w:rPr>
          <w:rFonts w:ascii="Times New Roman" w:eastAsia="Times New Roman" w:hAnsi="Times New Roman" w:cs="Times New Roman"/>
          <w:sz w:val="24"/>
          <w:szCs w:val="24"/>
          <w:lang w:eastAsia="de-DE"/>
        </w:rPr>
        <w:t xml:space="preserve"> Gemeinder</w:t>
      </w:r>
      <w:r w:rsidR="006F66BA">
        <w:rPr>
          <w:rFonts w:ascii="Times New Roman" w:eastAsia="Times New Roman" w:hAnsi="Times New Roman" w:cs="Times New Roman"/>
          <w:sz w:val="24"/>
          <w:szCs w:val="24"/>
          <w:lang w:eastAsia="de-DE"/>
        </w:rPr>
        <w:t xml:space="preserve">at Michael </w:t>
      </w:r>
      <w:r w:rsidR="006F66BA">
        <w:rPr>
          <w:rFonts w:ascii="Times New Roman" w:eastAsia="Times New Roman" w:hAnsi="Times New Roman" w:cs="Times New Roman"/>
          <w:sz w:val="24"/>
          <w:szCs w:val="24"/>
          <w:lang w:eastAsia="de-DE"/>
        </w:rPr>
        <w:lastRenderedPageBreak/>
        <w:t>Dünhofen,</w:t>
      </w:r>
      <w:r w:rsidRPr="00CD7AE7">
        <w:rPr>
          <w:rFonts w:ascii="Times New Roman" w:eastAsia="Times New Roman" w:hAnsi="Times New Roman" w:cs="Times New Roman"/>
          <w:sz w:val="24"/>
          <w:szCs w:val="24"/>
          <w:lang w:eastAsia="de-DE"/>
        </w:rPr>
        <w:t xml:space="preserve"> oder </w:t>
      </w:r>
      <w:r w:rsidR="006F66BA">
        <w:rPr>
          <w:rFonts w:ascii="Times New Roman" w:eastAsia="Times New Roman" w:hAnsi="Times New Roman" w:cs="Times New Roman"/>
          <w:sz w:val="24"/>
          <w:szCs w:val="24"/>
          <w:lang w:eastAsia="de-DE"/>
        </w:rPr>
        <w:t xml:space="preserve">beim Mitarbeiter der Gemeinde, Alexander </w:t>
      </w:r>
      <w:proofErr w:type="spellStart"/>
      <w:r w:rsidR="006F66BA">
        <w:rPr>
          <w:rFonts w:ascii="Times New Roman" w:eastAsia="Times New Roman" w:hAnsi="Times New Roman" w:cs="Times New Roman"/>
          <w:sz w:val="24"/>
          <w:szCs w:val="24"/>
          <w:lang w:eastAsia="de-DE"/>
        </w:rPr>
        <w:t>Steinbrugger</w:t>
      </w:r>
      <w:proofErr w:type="spellEnd"/>
      <w:r w:rsidRPr="00CD7AE7">
        <w:rPr>
          <w:rFonts w:ascii="Times New Roman" w:eastAsia="Times New Roman" w:hAnsi="Times New Roman" w:cs="Times New Roman"/>
          <w:sz w:val="24"/>
          <w:szCs w:val="24"/>
          <w:lang w:eastAsia="de-DE"/>
        </w:rPr>
        <w:t xml:space="preserve">, Tel.: </w:t>
      </w:r>
      <w:r w:rsidR="006F66BA">
        <w:rPr>
          <w:rFonts w:ascii="Times New Roman" w:eastAsia="Times New Roman" w:hAnsi="Times New Roman" w:cs="Times New Roman"/>
          <w:sz w:val="24"/>
          <w:szCs w:val="24"/>
          <w:lang w:eastAsia="de-DE"/>
        </w:rPr>
        <w:t>04712 -532</w:t>
      </w:r>
      <w:r w:rsidRPr="00CD7AE7">
        <w:rPr>
          <w:rFonts w:ascii="Times New Roman" w:eastAsia="Times New Roman" w:hAnsi="Times New Roman" w:cs="Times New Roman"/>
          <w:sz w:val="24"/>
          <w:szCs w:val="24"/>
          <w:lang w:eastAsia="de-DE"/>
        </w:rPr>
        <w:t xml:space="preserve">, Mail: </w:t>
      </w:r>
      <w:hyperlink r:id="rId7" w:history="1">
        <w:r w:rsidR="006F66BA" w:rsidRPr="001F66A1">
          <w:rPr>
            <w:rStyle w:val="Hyperlink"/>
            <w:rFonts w:ascii="Times New Roman" w:hAnsi="Times New Roman" w:cs="Times New Roman"/>
          </w:rPr>
          <w:t>alexander.steinbrugger@ktn.gde.at</w:t>
        </w:r>
      </w:hyperlink>
    </w:p>
    <w:p w:rsidR="006F66BA" w:rsidRPr="00CD7AE7" w:rsidRDefault="006F66BA" w:rsidP="00CD7AE7">
      <w:pPr>
        <w:spacing w:before="100" w:beforeAutospacing="1" w:after="100" w:afterAutospacing="1" w:line="240" w:lineRule="auto"/>
        <w:rPr>
          <w:rFonts w:ascii="Times New Roman" w:eastAsia="Times New Roman" w:hAnsi="Times New Roman" w:cs="Times New Roman"/>
          <w:sz w:val="24"/>
          <w:szCs w:val="24"/>
          <w:lang w:eastAsia="de-DE"/>
        </w:rPr>
      </w:pPr>
    </w:p>
    <w:p w:rsidR="00064E5D" w:rsidRDefault="00D61C85" w:rsidP="00E1111B">
      <w:pPr>
        <w:ind w:left="3540" w:firstLine="708"/>
      </w:pPr>
      <w:r>
        <w:rPr>
          <w:noProof/>
          <w:lang w:eastAsia="de-DE"/>
        </w:rPr>
        <w:drawing>
          <wp:inline distT="0" distB="0" distL="0" distR="0">
            <wp:extent cx="3121152" cy="893064"/>
            <wp:effectExtent l="0" t="0" r="3175"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inderfreundliche Gemeind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1152" cy="893064"/>
                    </a:xfrm>
                    <a:prstGeom prst="rect">
                      <a:avLst/>
                    </a:prstGeom>
                  </pic:spPr>
                </pic:pic>
              </a:graphicData>
            </a:graphic>
          </wp:inline>
        </w:drawing>
      </w:r>
    </w:p>
    <w:sectPr w:rsidR="00064E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B5633"/>
    <w:multiLevelType w:val="multilevel"/>
    <w:tmpl w:val="60E0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D60E59"/>
    <w:multiLevelType w:val="multilevel"/>
    <w:tmpl w:val="3B18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AE7"/>
    <w:rsid w:val="000803A4"/>
    <w:rsid w:val="000E570B"/>
    <w:rsid w:val="006F66BA"/>
    <w:rsid w:val="007C5FB8"/>
    <w:rsid w:val="00CD7AE7"/>
    <w:rsid w:val="00D61C85"/>
    <w:rsid w:val="00E111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66BA"/>
    <w:rPr>
      <w:color w:val="0000FF" w:themeColor="hyperlink"/>
      <w:u w:val="single"/>
    </w:rPr>
  </w:style>
  <w:style w:type="paragraph" w:styleId="Sprechblasentext">
    <w:name w:val="Balloon Text"/>
    <w:basedOn w:val="Standard"/>
    <w:link w:val="SprechblasentextZchn"/>
    <w:uiPriority w:val="99"/>
    <w:semiHidden/>
    <w:unhideWhenUsed/>
    <w:rsid w:val="00D61C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C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66BA"/>
    <w:rPr>
      <w:color w:val="0000FF" w:themeColor="hyperlink"/>
      <w:u w:val="single"/>
    </w:rPr>
  </w:style>
  <w:style w:type="paragraph" w:styleId="Sprechblasentext">
    <w:name w:val="Balloon Text"/>
    <w:basedOn w:val="Standard"/>
    <w:link w:val="SprechblasentextZchn"/>
    <w:uiPriority w:val="99"/>
    <w:semiHidden/>
    <w:unhideWhenUsed/>
    <w:rsid w:val="00D61C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8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alexander.steinbrugger@ktn.gd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Dünhofen</dc:creator>
  <cp:lastModifiedBy>Michael Dünhofen</cp:lastModifiedBy>
  <cp:revision>3</cp:revision>
  <dcterms:created xsi:type="dcterms:W3CDTF">2016-04-21T07:56:00Z</dcterms:created>
  <dcterms:modified xsi:type="dcterms:W3CDTF">2016-04-22T06:06:00Z</dcterms:modified>
</cp:coreProperties>
</file>